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left"/>
        <w:spacing w:before="0" w:after="0"/>
        <w:rPr>
          <w:rFonts w:ascii="Open Sans" w:hAnsi="Open Sans" w:cs="Open Sans" w:eastAsia="Open Sans"/>
          <w:i/>
          <w:color w:val="000000"/>
          <w:sz w:val="24"/>
        </w:rPr>
        <w:pBdr>
          <w:top w:val="none" w:color="000000" w:sz="4" w:space="0"/>
          <w:left w:val="none" w:color="000000" w:sz="4" w:space="0"/>
          <w:bottom w:val="single" w:color="000000" w:sz="4" w:space="0"/>
          <w:right w:val="none" w:color="000000" w:sz="4" w:space="0"/>
        </w:pBdr>
      </w:pPr>
      <w:r>
        <w:rPr>
          <w:rFonts w:ascii="Open Sans" w:hAnsi="Open Sans" w:cs="Open Sans" w:eastAsia="Open Sans"/>
          <w:i/>
          <w:color w:val="000000"/>
          <w:sz w:val="24"/>
        </w:rPr>
        <w:t xml:space="preserve">To the diplomatic and consular authorities of the United States and the United Kingdom,</w:t>
      </w:r>
      <w:r/>
    </w:p>
    <w:p>
      <w:pPr>
        <w:ind w:left="0" w:right="0" w:firstLine="0"/>
        <w:jc w:val="left"/>
        <w:spacing w:before="0" w:after="0"/>
        <w:pBdr>
          <w:top w:val="none" w:color="000000" w:sz="4" w:space="0"/>
          <w:left w:val="none" w:color="000000" w:sz="4" w:space="0"/>
          <w:bottom w:val="single" w:color="000000" w:sz="4" w:space="0"/>
          <w:right w:val="none" w:color="000000" w:sz="4" w:space="0"/>
        </w:pBdr>
      </w:pPr>
      <w:r>
        <w:rPr>
          <w:rFonts w:ascii="Open Sans" w:hAnsi="Open Sans" w:cs="Open Sans" w:eastAsia="Open Sans"/>
          <w:i/>
          <w:color w:val="000000"/>
          <w:sz w:val="24"/>
        </w:rPr>
      </w:r>
      <w:r>
        <w:rPr>
          <w:rFonts w:ascii="Open Sans" w:hAnsi="Open Sans" w:cs="Open Sans" w:eastAsia="Open Sans"/>
          <w:i/>
          <w:color w:val="000000"/>
          <w:sz w:val="24"/>
        </w:rPr>
        <w:t xml:space="preserve">To the legal and political authorities responsible for Julian Assange's trial, </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highlight w:val="none"/>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highlight w:val="none"/>
        </w:rPr>
      </w:r>
      <w:r>
        <w:rPr>
          <w:rFonts w:ascii="Open Sans" w:hAnsi="Open Sans" w:cs="Open Sans" w:eastAsia="Open Sans"/>
          <w:color w:val="000000"/>
          <w:sz w:val="24"/>
          <w:highlight w:val="none"/>
        </w:rPr>
      </w:r>
      <w:r/>
    </w:p>
    <w:p>
      <w:pPr>
        <w:ind w:left="0" w:right="0" w:firstLine="0"/>
        <w:jc w:val="both"/>
        <w:spacing w:before="0" w:after="0"/>
        <w:rPr>
          <w:rFonts w:ascii="Open Sans" w:hAnsi="Open Sans" w:cs="Open Sans" w:eastAsia="Open Sans"/>
          <w:color w:val="000000"/>
          <w:sz w:val="24"/>
          <w:highlight w:val="none"/>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r>
      <w:r>
        <w:rPr>
          <w:rFonts w:ascii="Open Sans" w:hAnsi="Open Sans" w:cs="Open Sans" w:eastAsia="Open Sans"/>
          <w:sz w:val="24"/>
        </w:rPr>
        <w:t xml:space="preserve">The combination of different economic, health, food, and ecological  crises has worsened the social crisis that workers face across the  world</w:t>
      </w:r>
      <w:r>
        <w:rPr>
          <w:rFonts w:ascii="Open Sans" w:hAnsi="Open Sans" w:cs="Open Sans" w:eastAsia="Open Sans"/>
          <w:color w:val="000000"/>
          <w:sz w:val="24"/>
        </w:rPr>
        <w:t xml:space="preserve">. The possibility of an authoritarian exit to the crisis is a reality in many countries of the world. Faced with the urgent needs of the peoples - health, food, shelter, security - authoritari</w:t>
      </w:r>
      <w:r>
        <w:rPr>
          <w:rFonts w:ascii="Open Sans" w:hAnsi="Open Sans" w:cs="Open Sans" w:eastAsia="Open Sans"/>
          <w:color w:val="000000"/>
          <w:sz w:val="24"/>
        </w:rPr>
        <w:t xml:space="preserve">an governments impose repression, persecution and silence.</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In these critical hours for humanity, we cannot allow ourselves to be silent.</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r>
      <w:r>
        <w:rPr>
          <w:rFonts w:ascii="Open Sans" w:hAnsi="Open Sans" w:cs="Open Sans" w:eastAsia="Open Sans"/>
          <w:color w:val="000000"/>
          <w:sz w:val="24"/>
        </w:rPr>
        <w:br/>
        <w:t xml:space="preserve">For more than ten years, Julian Assange has faced relentless persecution because he refused to be silent. His journal</w:t>
      </w:r>
      <w:r>
        <w:rPr>
          <w:rFonts w:ascii="Open Sans" w:hAnsi="Open Sans" w:cs="Open Sans" w:eastAsia="Open Sans"/>
          <w:color w:val="000000"/>
          <w:sz w:val="24"/>
        </w:rPr>
        <w:t xml:space="preserve">istic work revealed the terrible abuses of political regimes that impose terror, genocide and destruction to pursue their interests. </w:t>
      </w:r>
      <w:r>
        <w:rPr>
          <w:rFonts w:ascii="Open Sans" w:hAnsi="Open Sans" w:cs="Open Sans" w:eastAsia="Open Sans"/>
          <w:sz w:val="24"/>
        </w:rPr>
        <w:t xml:space="preserve">If it were not for Assange and Wikileaks, we would have  no idea how many Afghan, Iraqi, Yemeni civilians died because of the  bombs and drones of the empire, that thought that by killing them in  faraway lands, they would have complete impunity.</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While these crimes against humanity remain unpunished, Julian Assange suffers terrible punishment for daring to speak out.</w:t>
      </w:r>
      <w:r>
        <w:rPr>
          <w:rFonts w:ascii="Open Sans" w:hAnsi="Open Sans" w:cs="Open Sans" w:eastAsia="Open Sans"/>
          <w:color w:val="000000"/>
          <w:sz w:val="24"/>
        </w:rPr>
        <w:t xml:space="preserve"> The legal case against him is an example of the political use of the institutions of the States against the general interest.</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Julian Assange has not seen the sunlight for more than ten years, subjected to torture and isolation. As with other political </w:t>
      </w:r>
      <w:r>
        <w:rPr>
          <w:rFonts w:ascii="Open Sans" w:hAnsi="Open Sans" w:cs="Open Sans" w:eastAsia="Open Sans"/>
          <w:color w:val="000000"/>
          <w:sz w:val="24"/>
        </w:rPr>
        <w:t xml:space="preserve">prisoners, this treatment seeks to break their will and inflict exemplary punishment, so that other voices are also silent. But Julian Assange resists, despite the serious consequences on his mental and mental health. He endures arbitrariness and injustice</w:t>
      </w:r>
      <w:r>
        <w:rPr>
          <w:rFonts w:ascii="Open Sans" w:hAnsi="Open Sans" w:cs="Open Sans" w:eastAsia="Open Sans"/>
          <w:color w:val="000000"/>
          <w:sz w:val="24"/>
        </w:rPr>
        <w:t xml:space="preserve"> with dignity and rebellion.</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He told the court that decides on his possible extradition to the United States: "I will not accept you censoring a torture victim's statement to this court." We are millions who will not accept that they silence his voice, an</w:t>
      </w:r>
      <w:r>
        <w:rPr>
          <w:rFonts w:ascii="Open Sans" w:hAnsi="Open Sans" w:cs="Open Sans" w:eastAsia="Open Sans"/>
          <w:color w:val="000000"/>
          <w:sz w:val="24"/>
        </w:rPr>
        <w:t xml:space="preserve">d we will not silence ours either. We are not going to look away from the serious abuse he is submitted to.</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Those who support this declaration express our solidarity with him and with his family: with his partner, children and parents.</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We join our voices</w:t>
      </w:r>
      <w:r>
        <w:rPr>
          <w:rFonts w:ascii="Open Sans" w:hAnsi="Open Sans" w:cs="Open Sans" w:eastAsia="Open Sans"/>
          <w:color w:val="000000"/>
          <w:sz w:val="24"/>
        </w:rPr>
        <w:t xml:space="preserve"> with journalists around the world, who know that their profession will be even more dangerous if Julian Assange is extradited, and that freedom of expression and freedom of the press will face even more relentless persecution.</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We join our voices with tho</w:t>
      </w:r>
      <w:r>
        <w:rPr>
          <w:rFonts w:ascii="Open Sans" w:hAnsi="Open Sans" w:cs="Open Sans" w:eastAsia="Open Sans"/>
          <w:color w:val="000000"/>
          <w:sz w:val="24"/>
        </w:rPr>
        <w:t xml:space="preserve">se of the British people, who witness with indignation the submission of national institutions to the interests of a foreign power, in a gross imposition of extraterritoriality, without respect for the rule of law.</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We join our voices with the activists an</w:t>
      </w:r>
      <w:r>
        <w:rPr>
          <w:rFonts w:ascii="Open Sans" w:hAnsi="Open Sans" w:cs="Open Sans" w:eastAsia="Open Sans"/>
          <w:color w:val="000000"/>
          <w:sz w:val="24"/>
        </w:rPr>
        <w:t xml:space="preserve">d human rights defenders, who know that they could be the next to suffer the arbitrariness, persecution and torture of powerful states that seek revenge, not justice.</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We join our voices with jurists around the world who have warned of the serious irregula</w:t>
      </w:r>
      <w:r>
        <w:rPr>
          <w:rFonts w:ascii="Open Sans" w:hAnsi="Open Sans" w:cs="Open Sans" w:eastAsia="Open Sans"/>
          <w:color w:val="000000"/>
          <w:sz w:val="24"/>
        </w:rPr>
        <w:t xml:space="preserve">rities in the judicial process against Julian Assange, and fear that the rule of law will be mortally wounded if he is extradited.</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But above all, we unite our voices to the hundreds of thousands of victims in the countries that were invaded, attacked by t</w:t>
      </w:r>
      <w:r>
        <w:rPr>
          <w:rFonts w:ascii="Open Sans" w:hAnsi="Open Sans" w:cs="Open Sans" w:eastAsia="Open Sans"/>
          <w:color w:val="000000"/>
          <w:sz w:val="24"/>
        </w:rPr>
        <w:t xml:space="preserve">he military forces of powerful States, to all the voices silenced by the brutality of war, of all the victims of those crimes whose authors, to this day, remain unpunished.</w:t>
      </w:r>
      <w:r>
        <w:rPr>
          <w:rFonts w:ascii="Open Sans" w:hAnsi="Open Sans" w:cs="Open Sans" w:eastAsia="Open Sans"/>
          <w:sz w:val="24"/>
        </w:rPr>
      </w:r>
      <w:r/>
    </w:p>
    <w:p>
      <w:pPr>
        <w:ind w:left="0" w:right="0" w:firstLine="0"/>
        <w:jc w:val="both"/>
        <w:spacing w:before="0" w:after="0"/>
        <w:rPr>
          <w:rFonts w:ascii="Open Sans" w:hAnsi="Open Sans" w:cs="Open Sans" w:eastAsia="Open Sans"/>
          <w:color w:val="000000"/>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t xml:space="preserve">Julian Assange risked his life and freedom by not keeping silent, by not accepting</w:t>
      </w:r>
      <w:r>
        <w:rPr>
          <w:rFonts w:ascii="Open Sans" w:hAnsi="Open Sans" w:cs="Open Sans" w:eastAsia="Open Sans"/>
          <w:color w:val="000000"/>
          <w:sz w:val="24"/>
        </w:rPr>
        <w:t xml:space="preserve"> that these crimes should go hidden and unpunished. In these dark times, we need the bright voice of Julian Assange, we need all the voices that denounce crimes against humanity.</w:t>
      </w:r>
      <w:r>
        <w:rPr>
          <w:rFonts w:ascii="Open Sans" w:hAnsi="Open Sans" w:cs="Open Sans" w:eastAsia="Open Sans"/>
          <w:sz w:val="24"/>
        </w:rPr>
      </w:r>
      <w:r/>
    </w:p>
    <w:p>
      <w:pPr>
        <w:ind w:left="0" w:right="0" w:firstLine="0"/>
        <w:jc w:val="both"/>
        <w:spacing w:before="0" w:after="0"/>
        <w:rPr>
          <w:rFonts w:ascii="Open Sans" w:hAnsi="Open Sans" w:cs="Open Sans" w:eastAsia="Open Sans"/>
          <w:sz w:val="24"/>
        </w:rPr>
        <w:pBdr>
          <w:top w:val="none" w:color="000000" w:sz="4" w:space="0"/>
          <w:left w:val="none" w:color="000000" w:sz="4" w:space="0"/>
          <w:bottom w:val="none" w:color="000000" w:sz="4" w:space="0"/>
          <w:right w:val="none" w:color="000000" w:sz="4" w:space="0"/>
        </w:pBdr>
      </w:pPr>
      <w:r>
        <w:rPr>
          <w:rFonts w:ascii="Open Sans" w:hAnsi="Open Sans" w:cs="Open Sans" w:eastAsia="Open Sans"/>
          <w:color w:val="000000"/>
          <w:sz w:val="24"/>
        </w:rPr>
        <w:br/>
      </w:r>
      <w:r>
        <w:rPr>
          <w:rFonts w:ascii="Open Sans" w:hAnsi="Open Sans" w:cs="Open Sans" w:eastAsia="Open Sans"/>
          <w:sz w:val="24"/>
        </w:rPr>
        <w:t xml:space="preserve">The persecution and imprisonment of Assange seeks to not only silence  his work, but attack all good journalism and those that raise their  voices to share the truth about violence and attempts of domination and  war of imperialist countries.</w:t>
      </w:r>
      <w:r>
        <w:rPr>
          <w:rFonts w:ascii="Open Sans" w:hAnsi="Open Sans" w:cs="Open Sans" w:eastAsia="Open Sans"/>
          <w:sz w:val="24"/>
        </w:rPr>
      </w:r>
      <w:r/>
    </w:p>
    <w:p>
      <w:pPr>
        <w:ind w:left="0" w:right="0" w:firstLine="0"/>
        <w:jc w:val="both"/>
        <w:spacing w:before="0" w:after="0"/>
        <w:rPr>
          <w:rFonts w:ascii="Open Sans" w:hAnsi="Open Sans" w:cs="Open Sans" w:eastAsia="Open Sans"/>
          <w:sz w:val="24"/>
          <w:highlight w:val="none"/>
        </w:rPr>
        <w:pBdr>
          <w:top w:val="none" w:color="000000" w:sz="4" w:space="0"/>
          <w:left w:val="none" w:color="000000" w:sz="4" w:space="0"/>
          <w:bottom w:val="none" w:color="000000" w:sz="4" w:space="0"/>
          <w:right w:val="none" w:color="000000" w:sz="4" w:space="0"/>
        </w:pBdr>
      </w:pPr>
      <w:r>
        <w:rPr>
          <w:rFonts w:ascii="Open Sans" w:hAnsi="Open Sans" w:cs="Open Sans" w:eastAsia="Open Sans"/>
          <w:sz w:val="24"/>
          <w:highlight w:val="none"/>
        </w:rPr>
      </w:r>
      <w:r>
        <w:rPr>
          <w:rFonts w:ascii="Open Sans" w:hAnsi="Open Sans" w:cs="Open Sans" w:eastAsia="Open Sans"/>
          <w:sz w:val="24"/>
          <w:highlight w:val="none"/>
        </w:rPr>
      </w:r>
      <w:r/>
    </w:p>
    <w:p>
      <w:pPr>
        <w:ind w:left="0" w:right="0" w:firstLine="0"/>
        <w:jc w:val="both"/>
        <w:spacing w:before="0" w:after="0"/>
        <w:rPr>
          <w:rFonts w:ascii="Open Sans" w:hAnsi="Open Sans" w:cs="Open Sans" w:eastAsia="Open Sans"/>
          <w:sz w:val="24"/>
          <w:highlight w:val="none"/>
        </w:rPr>
        <w:pBdr>
          <w:top w:val="none" w:color="000000" w:sz="4" w:space="0"/>
          <w:left w:val="none" w:color="000000" w:sz="4" w:space="0"/>
          <w:bottom w:val="none" w:color="000000" w:sz="4" w:space="0"/>
          <w:right w:val="none" w:color="000000" w:sz="4" w:space="0"/>
        </w:pBdr>
      </w:pPr>
      <w:r>
        <w:rPr>
          <w:rFonts w:ascii="Open Sans" w:hAnsi="Open Sans" w:cs="Open Sans" w:eastAsia="Open Sans"/>
          <w:sz w:val="24"/>
        </w:rPr>
      </w:r>
      <w:r>
        <w:rPr>
          <w:rFonts w:ascii="Open Sans" w:hAnsi="Open Sans" w:cs="Open Sans" w:eastAsia="Open Sans"/>
          <w:color w:val="000000"/>
          <w:sz w:val="24"/>
        </w:rPr>
        <w:t xml:space="preserve">Julian Assange must not be extradited, Julian Assange must be free!</w:t>
      </w:r>
      <w:r>
        <w:rPr>
          <w:rFonts w:ascii="Open Sans" w:hAnsi="Open Sans" w:cs="Open Sans" w:eastAsia="Open Sans"/>
          <w:sz w:val="24"/>
        </w:rPr>
      </w:r>
      <w:bookmarkStart w:id="0" w:name="_GoBack"/>
      <w:r>
        <w:rPr>
          <w:rFonts w:ascii="Open Sans" w:hAnsi="Open Sans" w:cs="Open Sans" w:eastAsia="Open Sans"/>
          <w:sz w:val="24"/>
        </w:rPr>
      </w:r>
      <w:bookmarkEnd w:id="0"/>
      <w:r>
        <w:rPr>
          <w:rFonts w:ascii="Open Sans" w:hAnsi="Open Sans" w:cs="Open Sans" w:eastAsia="Open Sans"/>
          <w:sz w:val="24"/>
        </w:rPr>
      </w:r>
      <w:r/>
    </w:p>
    <w:p>
      <w:pPr>
        <w:ind w:left="0" w:right="0" w:firstLine="0"/>
        <w:jc w:val="both"/>
        <w:spacing w:before="0" w:after="0"/>
        <w:rPr>
          <w:rFonts w:ascii="Open Sans" w:hAnsi="Open Sans" w:cs="Open Sans" w:eastAsia="Open Sans"/>
          <w:sz w:val="24"/>
          <w:highlight w:val="none"/>
        </w:rPr>
        <w:pBdr>
          <w:top w:val="none" w:color="000000" w:sz="4" w:space="0"/>
          <w:left w:val="none" w:color="000000" w:sz="4" w:space="0"/>
          <w:bottom w:val="none" w:color="000000" w:sz="4" w:space="0"/>
          <w:right w:val="none" w:color="000000" w:sz="4" w:space="0"/>
        </w:pBdr>
      </w:pPr>
      <w:r>
        <w:rPr>
          <w:rFonts w:ascii="Open Sans" w:hAnsi="Open Sans" w:cs="Open Sans" w:eastAsia="Open Sans"/>
          <w:sz w:val="24"/>
          <w:highlight w:val="none"/>
        </w:rPr>
      </w:r>
      <w:r>
        <w:rPr>
          <w:rFonts w:ascii="Open Sans" w:hAnsi="Open Sans" w:cs="Open Sans" w:eastAsia="Open Sans"/>
          <w:sz w:val="24"/>
        </w:rPr>
      </w:r>
      <w:r/>
    </w:p>
    <w:p>
      <w:pPr>
        <w:ind w:left="0" w:right="0" w:firstLine="0"/>
        <w:jc w:val="both"/>
        <w:spacing w:before="0" w:after="0"/>
        <w:rPr>
          <w:rFonts w:ascii="Open Sans" w:hAnsi="Open Sans" w:cs="Open Sans" w:eastAsia="Open Sans"/>
          <w:sz w:val="24"/>
          <w:highlight w:val="none"/>
        </w:rPr>
        <w:pBdr>
          <w:top w:val="none" w:color="000000" w:sz="4" w:space="0"/>
          <w:left w:val="none" w:color="000000" w:sz="4" w:space="0"/>
          <w:bottom w:val="none" w:color="000000" w:sz="4" w:space="0"/>
          <w:right w:val="none" w:color="000000" w:sz="4" w:space="0"/>
        </w:pBdr>
      </w:pPr>
      <w:r>
        <w:rPr>
          <w:rFonts w:ascii="Open Sans" w:hAnsi="Open Sans" w:cs="Open Sans" w:eastAsia="Open Sans"/>
          <w:sz w:val="24"/>
          <w:highlight w:val="none"/>
        </w:rPr>
        <w:t xml:space="preserve">Sincerely,</w:t>
      </w:r>
      <w:r>
        <w:rPr>
          <w:rFonts w:ascii="Open Sans" w:hAnsi="Open Sans" w:cs="Open Sans" w:eastAsia="Open Sans"/>
          <w:sz w:val="24"/>
        </w:rPr>
      </w:r>
      <w:r/>
    </w:p>
    <w:p>
      <w:pPr>
        <w:ind w:left="0" w:right="0" w:firstLine="0"/>
        <w:jc w:val="both"/>
        <w:spacing w:before="0" w:after="0"/>
        <w:rPr>
          <w:rFonts w:ascii="Open Sans" w:hAnsi="Open Sans" w:cs="Open Sans" w:eastAsia="Open Sans"/>
          <w:i/>
          <w:sz w:val="24"/>
          <w:highlight w:val="yellow"/>
        </w:rPr>
        <w:pBdr>
          <w:top w:val="none" w:color="000000" w:sz="4" w:space="0"/>
          <w:left w:val="none" w:color="000000" w:sz="4" w:space="0"/>
          <w:bottom w:val="none" w:color="000000" w:sz="4" w:space="0"/>
          <w:right w:val="none" w:color="000000" w:sz="4" w:space="0"/>
        </w:pBdr>
      </w:pPr>
      <w:r>
        <w:rPr>
          <w:rFonts w:ascii="Open Sans" w:hAnsi="Open Sans" w:cs="Open Sans" w:eastAsia="Open Sans"/>
          <w:i/>
          <w:sz w:val="24"/>
          <w:highlight w:val="yellow"/>
        </w:rPr>
        <w:t xml:space="preserve">[YOUR NAME]</w:t>
      </w:r>
      <w:r>
        <w:rPr>
          <w:highlight w:val="yellow"/>
        </w:rPr>
      </w:r>
      <w:r/>
    </w:p>
    <w:p>
      <w:pPr>
        <w:ind w:left="0" w:right="0" w:firstLine="0"/>
        <w:jc w:val="both"/>
        <w:spacing w:before="0" w:after="0"/>
        <w:rPr>
          <w:rFonts w:ascii="Open Sans" w:hAnsi="Open Sans" w:cs="Open Sans" w:eastAsia="Open Sans"/>
          <w:color w:val="000000"/>
          <w:sz w:val="24"/>
          <w:highlight w:val="none"/>
        </w:rPr>
        <w:pBdr>
          <w:top w:val="none" w:color="000000" w:sz="4" w:space="0"/>
          <w:left w:val="none" w:color="000000" w:sz="4" w:space="0"/>
          <w:bottom w:val="none" w:color="000000" w:sz="4" w:space="0"/>
          <w:right w:val="none" w:color="000000" w:sz="4" w:space="0"/>
        </w:pBdr>
      </w:pPr>
      <w:r>
        <w:rPr>
          <w:rFonts w:ascii="Open Sans" w:hAnsi="Open Sans" w:cs="Open Sans" w:eastAsia="Open Sans"/>
          <w:sz w:val="24"/>
          <w:highlight w:val="none"/>
        </w:rPr>
      </w:r>
      <w:r>
        <w:rPr>
          <w:rFonts w:ascii="Open Sans" w:hAnsi="Open Sans" w:cs="Open Sans" w:eastAsia="Open Sans"/>
          <w:sz w:val="24"/>
          <w:highlight w:val="none"/>
        </w:rPr>
      </w:r>
      <w:r/>
    </w:p>
    <w:sectPr>
      <w:headerReference w:type="default" r:id="rId8"/>
      <w:footnotePr/>
      <w:endnotePr/>
      <w:type w:val="nextPage"/>
      <w:pgSz w:w="11906" w:h="16838" w:orient="portrait"/>
      <w:pgMar w:top="720" w:right="720" w:bottom="720" w:left="720" w:header="283"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pt-BR"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4">
    <w:name w:val="Heading 1"/>
    <w:basedOn w:val="820"/>
    <w:next w:val="820"/>
    <w:link w:val="645"/>
    <w:uiPriority w:val="9"/>
    <w:qFormat/>
    <w:pPr>
      <w:keepLines/>
      <w:keepNext/>
      <w:spacing w:before="480" w:after="200"/>
      <w:outlineLvl w:val="0"/>
    </w:pPr>
    <w:rPr>
      <w:rFonts w:ascii="Arial" w:hAnsi="Arial" w:cs="Arial" w:eastAsia="Arial"/>
      <w:sz w:val="40"/>
      <w:szCs w:val="40"/>
    </w:rPr>
  </w:style>
  <w:style w:type="character" w:styleId="645">
    <w:name w:val="Heading 1 Char"/>
    <w:link w:val="644"/>
    <w:uiPriority w:val="9"/>
    <w:rPr>
      <w:rFonts w:ascii="Arial" w:hAnsi="Arial" w:cs="Arial" w:eastAsia="Arial"/>
      <w:sz w:val="40"/>
      <w:szCs w:val="40"/>
    </w:rPr>
  </w:style>
  <w:style w:type="paragraph" w:styleId="646">
    <w:name w:val="Heading 2"/>
    <w:basedOn w:val="820"/>
    <w:next w:val="820"/>
    <w:link w:val="647"/>
    <w:uiPriority w:val="9"/>
    <w:unhideWhenUsed/>
    <w:qFormat/>
    <w:pPr>
      <w:keepLines/>
      <w:keepNext/>
      <w:spacing w:before="360" w:after="200"/>
      <w:outlineLvl w:val="1"/>
    </w:pPr>
    <w:rPr>
      <w:rFonts w:ascii="Arial" w:hAnsi="Arial" w:cs="Arial" w:eastAsia="Arial"/>
      <w:sz w:val="34"/>
    </w:rPr>
  </w:style>
  <w:style w:type="character" w:styleId="647">
    <w:name w:val="Heading 2 Char"/>
    <w:link w:val="646"/>
    <w:uiPriority w:val="9"/>
    <w:rPr>
      <w:rFonts w:ascii="Arial" w:hAnsi="Arial" w:cs="Arial" w:eastAsia="Arial"/>
      <w:sz w:val="34"/>
    </w:rPr>
  </w:style>
  <w:style w:type="paragraph" w:styleId="648">
    <w:name w:val="Heading 3"/>
    <w:basedOn w:val="820"/>
    <w:next w:val="820"/>
    <w:link w:val="649"/>
    <w:uiPriority w:val="9"/>
    <w:unhideWhenUsed/>
    <w:qFormat/>
    <w:pPr>
      <w:keepLines/>
      <w:keepNext/>
      <w:spacing w:before="320" w:after="200"/>
      <w:outlineLvl w:val="2"/>
    </w:pPr>
    <w:rPr>
      <w:rFonts w:ascii="Arial" w:hAnsi="Arial" w:cs="Arial" w:eastAsia="Arial"/>
      <w:sz w:val="30"/>
      <w:szCs w:val="30"/>
    </w:rPr>
  </w:style>
  <w:style w:type="character" w:styleId="649">
    <w:name w:val="Heading 3 Char"/>
    <w:link w:val="648"/>
    <w:uiPriority w:val="9"/>
    <w:rPr>
      <w:rFonts w:ascii="Arial" w:hAnsi="Arial" w:cs="Arial" w:eastAsia="Arial"/>
      <w:sz w:val="30"/>
      <w:szCs w:val="30"/>
    </w:rPr>
  </w:style>
  <w:style w:type="paragraph" w:styleId="650">
    <w:name w:val="Heading 4"/>
    <w:basedOn w:val="820"/>
    <w:next w:val="820"/>
    <w:link w:val="651"/>
    <w:uiPriority w:val="9"/>
    <w:unhideWhenUsed/>
    <w:qFormat/>
    <w:pPr>
      <w:keepLines/>
      <w:keepNext/>
      <w:spacing w:before="320" w:after="200"/>
      <w:outlineLvl w:val="3"/>
    </w:pPr>
    <w:rPr>
      <w:rFonts w:ascii="Arial" w:hAnsi="Arial" w:cs="Arial" w:eastAsia="Arial"/>
      <w:b/>
      <w:bCs/>
      <w:sz w:val="26"/>
      <w:szCs w:val="26"/>
    </w:rPr>
  </w:style>
  <w:style w:type="character" w:styleId="651">
    <w:name w:val="Heading 4 Char"/>
    <w:link w:val="650"/>
    <w:uiPriority w:val="9"/>
    <w:rPr>
      <w:rFonts w:ascii="Arial" w:hAnsi="Arial" w:cs="Arial" w:eastAsia="Arial"/>
      <w:b/>
      <w:bCs/>
      <w:sz w:val="26"/>
      <w:szCs w:val="26"/>
    </w:rPr>
  </w:style>
  <w:style w:type="paragraph" w:styleId="652">
    <w:name w:val="Heading 5"/>
    <w:basedOn w:val="820"/>
    <w:next w:val="820"/>
    <w:link w:val="653"/>
    <w:uiPriority w:val="9"/>
    <w:unhideWhenUsed/>
    <w:qFormat/>
    <w:pPr>
      <w:keepLines/>
      <w:keepNext/>
      <w:spacing w:before="320" w:after="200"/>
      <w:outlineLvl w:val="4"/>
    </w:pPr>
    <w:rPr>
      <w:rFonts w:ascii="Arial" w:hAnsi="Arial" w:cs="Arial" w:eastAsia="Arial"/>
      <w:b/>
      <w:bCs/>
      <w:sz w:val="24"/>
      <w:szCs w:val="24"/>
    </w:rPr>
  </w:style>
  <w:style w:type="character" w:styleId="653">
    <w:name w:val="Heading 5 Char"/>
    <w:link w:val="652"/>
    <w:uiPriority w:val="9"/>
    <w:rPr>
      <w:rFonts w:ascii="Arial" w:hAnsi="Arial" w:cs="Arial" w:eastAsia="Arial"/>
      <w:b/>
      <w:bCs/>
      <w:sz w:val="24"/>
      <w:szCs w:val="24"/>
    </w:rPr>
  </w:style>
  <w:style w:type="paragraph" w:styleId="654">
    <w:name w:val="Heading 6"/>
    <w:basedOn w:val="820"/>
    <w:next w:val="820"/>
    <w:link w:val="655"/>
    <w:uiPriority w:val="9"/>
    <w:unhideWhenUsed/>
    <w:qFormat/>
    <w:pPr>
      <w:keepLines/>
      <w:keepNext/>
      <w:spacing w:before="320" w:after="200"/>
      <w:outlineLvl w:val="5"/>
    </w:pPr>
    <w:rPr>
      <w:rFonts w:ascii="Arial" w:hAnsi="Arial" w:cs="Arial" w:eastAsia="Arial"/>
      <w:b/>
      <w:bCs/>
      <w:sz w:val="22"/>
      <w:szCs w:val="22"/>
    </w:rPr>
  </w:style>
  <w:style w:type="character" w:styleId="655">
    <w:name w:val="Heading 6 Char"/>
    <w:link w:val="654"/>
    <w:uiPriority w:val="9"/>
    <w:rPr>
      <w:rFonts w:ascii="Arial" w:hAnsi="Arial" w:cs="Arial" w:eastAsia="Arial"/>
      <w:b/>
      <w:bCs/>
      <w:sz w:val="22"/>
      <w:szCs w:val="22"/>
    </w:rPr>
  </w:style>
  <w:style w:type="paragraph" w:styleId="656">
    <w:name w:val="Heading 7"/>
    <w:basedOn w:val="820"/>
    <w:next w:val="820"/>
    <w:link w:val="657"/>
    <w:uiPriority w:val="9"/>
    <w:unhideWhenUsed/>
    <w:qFormat/>
    <w:pPr>
      <w:keepLines/>
      <w:keepNext/>
      <w:spacing w:before="320" w:after="200"/>
      <w:outlineLvl w:val="6"/>
    </w:pPr>
    <w:rPr>
      <w:rFonts w:ascii="Arial" w:hAnsi="Arial" w:cs="Arial" w:eastAsia="Arial"/>
      <w:b/>
      <w:bCs/>
      <w:i/>
      <w:iCs/>
      <w:sz w:val="22"/>
      <w:szCs w:val="22"/>
    </w:rPr>
  </w:style>
  <w:style w:type="character" w:styleId="657">
    <w:name w:val="Heading 7 Char"/>
    <w:link w:val="656"/>
    <w:uiPriority w:val="9"/>
    <w:rPr>
      <w:rFonts w:ascii="Arial" w:hAnsi="Arial" w:cs="Arial" w:eastAsia="Arial"/>
      <w:b/>
      <w:bCs/>
      <w:i/>
      <w:iCs/>
      <w:sz w:val="22"/>
      <w:szCs w:val="22"/>
    </w:rPr>
  </w:style>
  <w:style w:type="paragraph" w:styleId="658">
    <w:name w:val="Heading 8"/>
    <w:basedOn w:val="820"/>
    <w:next w:val="820"/>
    <w:link w:val="659"/>
    <w:uiPriority w:val="9"/>
    <w:unhideWhenUsed/>
    <w:qFormat/>
    <w:pPr>
      <w:keepLines/>
      <w:keepNext/>
      <w:spacing w:before="320" w:after="200"/>
      <w:outlineLvl w:val="7"/>
    </w:pPr>
    <w:rPr>
      <w:rFonts w:ascii="Arial" w:hAnsi="Arial" w:cs="Arial" w:eastAsia="Arial"/>
      <w:i/>
      <w:iCs/>
      <w:sz w:val="22"/>
      <w:szCs w:val="22"/>
    </w:rPr>
  </w:style>
  <w:style w:type="character" w:styleId="659">
    <w:name w:val="Heading 8 Char"/>
    <w:link w:val="658"/>
    <w:uiPriority w:val="9"/>
    <w:rPr>
      <w:rFonts w:ascii="Arial" w:hAnsi="Arial" w:cs="Arial" w:eastAsia="Arial"/>
      <w:i/>
      <w:iCs/>
      <w:sz w:val="22"/>
      <w:szCs w:val="22"/>
    </w:rPr>
  </w:style>
  <w:style w:type="paragraph" w:styleId="660">
    <w:name w:val="Heading 9"/>
    <w:basedOn w:val="820"/>
    <w:next w:val="820"/>
    <w:link w:val="661"/>
    <w:uiPriority w:val="9"/>
    <w:unhideWhenUsed/>
    <w:qFormat/>
    <w:pPr>
      <w:keepLines/>
      <w:keepNext/>
      <w:spacing w:before="320" w:after="200"/>
      <w:outlineLvl w:val="8"/>
    </w:pPr>
    <w:rPr>
      <w:rFonts w:ascii="Arial" w:hAnsi="Arial" w:cs="Arial" w:eastAsia="Arial"/>
      <w:i/>
      <w:iCs/>
      <w:sz w:val="21"/>
      <w:szCs w:val="21"/>
    </w:rPr>
  </w:style>
  <w:style w:type="character" w:styleId="661">
    <w:name w:val="Heading 9 Char"/>
    <w:link w:val="660"/>
    <w:uiPriority w:val="9"/>
    <w:rPr>
      <w:rFonts w:ascii="Arial" w:hAnsi="Arial" w:cs="Arial" w:eastAsia="Arial"/>
      <w:i/>
      <w:iCs/>
      <w:sz w:val="21"/>
      <w:szCs w:val="21"/>
    </w:rPr>
  </w:style>
  <w:style w:type="paragraph" w:styleId="662">
    <w:name w:val="Title"/>
    <w:basedOn w:val="820"/>
    <w:next w:val="820"/>
    <w:link w:val="663"/>
    <w:uiPriority w:val="10"/>
    <w:qFormat/>
    <w:pPr>
      <w:contextualSpacing/>
      <w:spacing w:before="300" w:after="200"/>
    </w:pPr>
    <w:rPr>
      <w:sz w:val="48"/>
      <w:szCs w:val="48"/>
    </w:rPr>
  </w:style>
  <w:style w:type="character" w:styleId="663">
    <w:name w:val="Title Char"/>
    <w:link w:val="662"/>
    <w:uiPriority w:val="10"/>
    <w:rPr>
      <w:sz w:val="48"/>
      <w:szCs w:val="48"/>
    </w:rPr>
  </w:style>
  <w:style w:type="paragraph" w:styleId="664">
    <w:name w:val="Subtitle"/>
    <w:basedOn w:val="820"/>
    <w:next w:val="820"/>
    <w:link w:val="665"/>
    <w:uiPriority w:val="11"/>
    <w:qFormat/>
    <w:pPr>
      <w:spacing w:before="200" w:after="200"/>
    </w:pPr>
    <w:rPr>
      <w:sz w:val="24"/>
      <w:szCs w:val="24"/>
    </w:rPr>
  </w:style>
  <w:style w:type="character" w:styleId="665">
    <w:name w:val="Subtitle Char"/>
    <w:link w:val="664"/>
    <w:uiPriority w:val="11"/>
    <w:rPr>
      <w:sz w:val="24"/>
      <w:szCs w:val="24"/>
    </w:rPr>
  </w:style>
  <w:style w:type="paragraph" w:styleId="666">
    <w:name w:val="Quote"/>
    <w:basedOn w:val="820"/>
    <w:next w:val="820"/>
    <w:link w:val="667"/>
    <w:uiPriority w:val="29"/>
    <w:qFormat/>
    <w:pPr>
      <w:ind w:left="720" w:right="720"/>
    </w:pPr>
    <w:rPr>
      <w:i/>
    </w:rPr>
  </w:style>
  <w:style w:type="character" w:styleId="667">
    <w:name w:val="Quote Char"/>
    <w:link w:val="666"/>
    <w:uiPriority w:val="29"/>
    <w:rPr>
      <w:i/>
    </w:rPr>
  </w:style>
  <w:style w:type="paragraph" w:styleId="668">
    <w:name w:val="Intense Quote"/>
    <w:basedOn w:val="820"/>
    <w:next w:val="820"/>
    <w:link w:val="66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9">
    <w:name w:val="Intense Quote Char"/>
    <w:link w:val="668"/>
    <w:uiPriority w:val="30"/>
    <w:rPr>
      <w:i/>
    </w:rPr>
  </w:style>
  <w:style w:type="paragraph" w:styleId="670">
    <w:name w:val="Header"/>
    <w:basedOn w:val="820"/>
    <w:link w:val="671"/>
    <w:uiPriority w:val="99"/>
    <w:unhideWhenUsed/>
    <w:pPr>
      <w:spacing w:after="0" w:line="240" w:lineRule="auto"/>
      <w:tabs>
        <w:tab w:val="center" w:pos="7143" w:leader="none"/>
        <w:tab w:val="right" w:pos="14287" w:leader="none"/>
      </w:tabs>
    </w:pPr>
  </w:style>
  <w:style w:type="character" w:styleId="671">
    <w:name w:val="Header Char"/>
    <w:link w:val="670"/>
    <w:uiPriority w:val="99"/>
  </w:style>
  <w:style w:type="paragraph" w:styleId="672">
    <w:name w:val="Footer"/>
    <w:basedOn w:val="820"/>
    <w:link w:val="675"/>
    <w:uiPriority w:val="99"/>
    <w:unhideWhenUsed/>
    <w:pPr>
      <w:spacing w:after="0" w:line="240" w:lineRule="auto"/>
      <w:tabs>
        <w:tab w:val="center" w:pos="7143" w:leader="none"/>
        <w:tab w:val="right" w:pos="14287" w:leader="none"/>
      </w:tabs>
    </w:pPr>
  </w:style>
  <w:style w:type="character" w:styleId="673">
    <w:name w:val="Footer Char"/>
    <w:link w:val="672"/>
    <w:uiPriority w:val="99"/>
  </w:style>
  <w:style w:type="paragraph" w:styleId="674">
    <w:name w:val="Caption"/>
    <w:basedOn w:val="820"/>
    <w:next w:val="820"/>
    <w:uiPriority w:val="35"/>
    <w:semiHidden/>
    <w:unhideWhenUsed/>
    <w:qFormat/>
    <w:pPr>
      <w:spacing w:line="276" w:lineRule="auto"/>
    </w:pPr>
    <w:rPr>
      <w:b/>
      <w:bCs/>
      <w:color w:val="4F81BD" w:themeColor="accent1"/>
      <w:sz w:val="18"/>
      <w:szCs w:val="18"/>
    </w:rPr>
  </w:style>
  <w:style w:type="character" w:styleId="675">
    <w:name w:val="Caption Char"/>
    <w:basedOn w:val="674"/>
    <w:link w:val="672"/>
    <w:uiPriority w:val="99"/>
  </w:style>
  <w:style w:type="table" w:styleId="676">
    <w:name w:val="Table Grid"/>
    <w:basedOn w:val="82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7">
    <w:name w:val="Table Grid Light"/>
    <w:basedOn w:val="82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8">
    <w:name w:val="Plain Table 1"/>
    <w:basedOn w:val="82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name w:val="Plain Table 2"/>
    <w:basedOn w:val="82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3"/>
    <w:basedOn w:val="82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1">
    <w:name w:val="Plain Table 4"/>
    <w:basedOn w:val="82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name w:val="Plain Table 5"/>
    <w:basedOn w:val="82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3">
    <w:name w:val="Grid Table 1 Light"/>
    <w:basedOn w:val="82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4">
    <w:name w:val="Grid Table 1 Light - Accent 1"/>
    <w:basedOn w:val="82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5">
    <w:name w:val="Grid Table 1 Light - Accent 2"/>
    <w:basedOn w:val="82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6">
    <w:name w:val="Grid Table 1 Light - Accent 3"/>
    <w:basedOn w:val="82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7">
    <w:name w:val="Grid Table 1 Light - Accent 4"/>
    <w:basedOn w:val="82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8">
    <w:name w:val="Grid Table 1 Light - Accent 5"/>
    <w:basedOn w:val="82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9">
    <w:name w:val="Grid Table 1 Light - Accent 6"/>
    <w:basedOn w:val="82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0">
    <w:name w:val="Grid Table 2"/>
    <w:basedOn w:val="82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1">
    <w:name w:val="Grid Table 2 - Accent 1"/>
    <w:basedOn w:val="82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2">
    <w:name w:val="Grid Table 2 - Accent 2"/>
    <w:basedOn w:val="82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3">
    <w:name w:val="Grid Table 2 - Accent 3"/>
    <w:basedOn w:val="82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4">
    <w:name w:val="Grid Table 2 - Accent 4"/>
    <w:basedOn w:val="82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5">
    <w:name w:val="Grid Table 2 - Accent 5"/>
    <w:basedOn w:val="82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6">
    <w:name w:val="Grid Table 2 - Accent 6"/>
    <w:basedOn w:val="82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7">
    <w:name w:val="Grid Table 3"/>
    <w:basedOn w:val="82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1"/>
    <w:basedOn w:val="82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2"/>
    <w:basedOn w:val="82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3"/>
    <w:basedOn w:val="82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4"/>
    <w:basedOn w:val="82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5"/>
    <w:basedOn w:val="82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6"/>
    <w:basedOn w:val="82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4"/>
    <w:basedOn w:val="82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5">
    <w:name w:val="Grid Table 4 - Accent 1"/>
    <w:basedOn w:val="82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6">
    <w:name w:val="Grid Table 4 - Accent 2"/>
    <w:basedOn w:val="82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7">
    <w:name w:val="Grid Table 4 - Accent 3"/>
    <w:basedOn w:val="82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8">
    <w:name w:val="Grid Table 4 - Accent 4"/>
    <w:basedOn w:val="82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9">
    <w:name w:val="Grid Table 4 - Accent 5"/>
    <w:basedOn w:val="82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0">
    <w:name w:val="Grid Table 4 - Accent 6"/>
    <w:basedOn w:val="82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1">
    <w:name w:val="Grid Table 5 Dark"/>
    <w:basedOn w:val="82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2">
    <w:name w:val="Grid Table 5 Dark- Accent 1"/>
    <w:basedOn w:val="82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13">
    <w:name w:val="Grid Table 5 Dark - Accent 2"/>
    <w:basedOn w:val="82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14">
    <w:name w:val="Grid Table 5 Dark - Accent 3"/>
    <w:basedOn w:val="82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15">
    <w:name w:val="Grid Table 5 Dark- Accent 4"/>
    <w:basedOn w:val="82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16">
    <w:name w:val="Grid Table 5 Dark - Accent 5"/>
    <w:basedOn w:val="82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17">
    <w:name w:val="Grid Table 5 Dark - Accent 6"/>
    <w:basedOn w:val="82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18">
    <w:name w:val="Grid Table 6 Colorful"/>
    <w:basedOn w:val="82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9">
    <w:name w:val="Grid Table 6 Colorful - Accent 1"/>
    <w:basedOn w:val="82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0">
    <w:name w:val="Grid Table 6 Colorful - Accent 2"/>
    <w:basedOn w:val="82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1">
    <w:name w:val="Grid Table 6 Colorful - Accent 3"/>
    <w:basedOn w:val="82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2">
    <w:name w:val="Grid Table 6 Colorful - Accent 4"/>
    <w:basedOn w:val="82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3">
    <w:name w:val="Grid Table 6 Colorful - Accent 5"/>
    <w:basedOn w:val="82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4">
    <w:name w:val="Grid Table 6 Colorful - Accent 6"/>
    <w:basedOn w:val="82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5">
    <w:name w:val="Grid Table 7 Colorful"/>
    <w:basedOn w:val="82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6">
    <w:name w:val="Grid Table 7 Colorful - Accent 1"/>
    <w:basedOn w:val="82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7">
    <w:name w:val="Grid Table 7 Colorful - Accent 2"/>
    <w:basedOn w:val="82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8">
    <w:name w:val="Grid Table 7 Colorful - Accent 3"/>
    <w:basedOn w:val="82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9">
    <w:name w:val="Grid Table 7 Colorful - Accent 4"/>
    <w:basedOn w:val="82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0">
    <w:name w:val="Grid Table 7 Colorful - Accent 5"/>
    <w:basedOn w:val="82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1">
    <w:name w:val="Grid Table 7 Colorful - Accent 6"/>
    <w:basedOn w:val="82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2">
    <w:name w:val="List Table 1 Light"/>
    <w:basedOn w:val="82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3">
    <w:name w:val="List Table 1 Light - Accent 1"/>
    <w:basedOn w:val="82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4">
    <w:name w:val="List Table 1 Light - Accent 2"/>
    <w:basedOn w:val="82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5">
    <w:name w:val="List Table 1 Light - Accent 3"/>
    <w:basedOn w:val="82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6">
    <w:name w:val="List Table 1 Light - Accent 4"/>
    <w:basedOn w:val="82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7">
    <w:name w:val="List Table 1 Light - Accent 5"/>
    <w:basedOn w:val="82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8">
    <w:name w:val="List Table 1 Light - Accent 6"/>
    <w:basedOn w:val="82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9">
    <w:name w:val="List Table 2"/>
    <w:basedOn w:val="82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0">
    <w:name w:val="List Table 2 - Accent 1"/>
    <w:basedOn w:val="82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1">
    <w:name w:val="List Table 2 - Accent 2"/>
    <w:basedOn w:val="82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2">
    <w:name w:val="List Table 2 - Accent 3"/>
    <w:basedOn w:val="82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3">
    <w:name w:val="List Table 2 - Accent 4"/>
    <w:basedOn w:val="82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4">
    <w:name w:val="List Table 2 - Accent 5"/>
    <w:basedOn w:val="82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5">
    <w:name w:val="List Table 2 - Accent 6"/>
    <w:basedOn w:val="82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6">
    <w:name w:val="List Table 3"/>
    <w:basedOn w:val="82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7">
    <w:name w:val="List Table 3 - Accent 1"/>
    <w:basedOn w:val="82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8">
    <w:name w:val="List Table 3 - Accent 2"/>
    <w:basedOn w:val="82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49">
    <w:name w:val="List Table 3 - Accent 3"/>
    <w:basedOn w:val="82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50">
    <w:name w:val="List Table 3 - Accent 4"/>
    <w:basedOn w:val="82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51">
    <w:name w:val="List Table 3 - Accent 5"/>
    <w:basedOn w:val="82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52">
    <w:name w:val="List Table 3 - Accent 6"/>
    <w:basedOn w:val="82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53">
    <w:name w:val="List Table 4"/>
    <w:basedOn w:val="82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4">
    <w:name w:val="List Table 4 - Accent 1"/>
    <w:basedOn w:val="82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5">
    <w:name w:val="List Table 4 - Accent 2"/>
    <w:basedOn w:val="82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56">
    <w:name w:val="List Table 4 - Accent 3"/>
    <w:basedOn w:val="82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57">
    <w:name w:val="List Table 4 - Accent 4"/>
    <w:basedOn w:val="82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58">
    <w:name w:val="List Table 4 - Accent 5"/>
    <w:basedOn w:val="82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59">
    <w:name w:val="List Table 4 - Accent 6"/>
    <w:basedOn w:val="82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60">
    <w:name w:val="List Table 5 Dark"/>
    <w:basedOn w:val="82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1"/>
    <w:basedOn w:val="82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2"/>
    <w:basedOn w:val="82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3"/>
    <w:basedOn w:val="82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4"/>
    <w:basedOn w:val="82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5"/>
    <w:basedOn w:val="82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6"/>
    <w:basedOn w:val="82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6 Colorful"/>
    <w:basedOn w:val="82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8">
    <w:name w:val="List Table 6 Colorful - Accent 1"/>
    <w:basedOn w:val="82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69">
    <w:name w:val="List Table 6 Colorful - Accent 2"/>
    <w:basedOn w:val="82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70">
    <w:name w:val="List Table 6 Colorful - Accent 3"/>
    <w:basedOn w:val="82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71">
    <w:name w:val="List Table 6 Colorful - Accent 4"/>
    <w:basedOn w:val="82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2">
    <w:name w:val="List Table 6 Colorful - Accent 5"/>
    <w:basedOn w:val="82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73">
    <w:name w:val="List Table 6 Colorful - Accent 6"/>
    <w:basedOn w:val="82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4">
    <w:name w:val="List Table 7 Colorful"/>
    <w:basedOn w:val="82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5">
    <w:name w:val="List Table 7 Colorful - Accent 1"/>
    <w:basedOn w:val="82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76">
    <w:name w:val="List Table 7 Colorful - Accent 2"/>
    <w:basedOn w:val="82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77">
    <w:name w:val="List Table 7 Colorful - Accent 3"/>
    <w:basedOn w:val="82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8">
    <w:name w:val="List Table 7 Colorful - Accent 4"/>
    <w:basedOn w:val="82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9">
    <w:name w:val="List Table 7 Colorful - Accent 5"/>
    <w:basedOn w:val="82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80">
    <w:name w:val="List Table 7 Colorful - Accent 6"/>
    <w:basedOn w:val="82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81">
    <w:name w:val="Lined - Accent"/>
    <w:basedOn w:val="82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2">
    <w:name w:val="Lined - Accent 1"/>
    <w:basedOn w:val="82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3">
    <w:name w:val="Lined - Accent 2"/>
    <w:basedOn w:val="82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4">
    <w:name w:val="Lined - Accent 3"/>
    <w:basedOn w:val="82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5">
    <w:name w:val="Lined - Accent 4"/>
    <w:basedOn w:val="82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6">
    <w:name w:val="Lined - Accent 5"/>
    <w:basedOn w:val="82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7">
    <w:name w:val="Lined - Accent 6"/>
    <w:basedOn w:val="82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8">
    <w:name w:val="Bordered &amp; Lined - Accent"/>
    <w:basedOn w:val="82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9">
    <w:name w:val="Bordered &amp; Lined - Accent 1"/>
    <w:basedOn w:val="82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0">
    <w:name w:val="Bordered &amp; Lined - Accent 2"/>
    <w:basedOn w:val="82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1">
    <w:name w:val="Bordered &amp; Lined - Accent 3"/>
    <w:basedOn w:val="82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2">
    <w:name w:val="Bordered &amp; Lined - Accent 4"/>
    <w:basedOn w:val="82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3">
    <w:name w:val="Bordered &amp; Lined - Accent 5"/>
    <w:basedOn w:val="82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4">
    <w:name w:val="Bordered &amp; Lined - Accent 6"/>
    <w:basedOn w:val="82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5">
    <w:name w:val="Bordered"/>
    <w:basedOn w:val="82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6">
    <w:name w:val="Bordered - Accent 1"/>
    <w:basedOn w:val="82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7">
    <w:name w:val="Bordered - Accent 2"/>
    <w:basedOn w:val="82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8">
    <w:name w:val="Bordered - Accent 3"/>
    <w:basedOn w:val="82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9">
    <w:name w:val="Bordered - Accent 4"/>
    <w:basedOn w:val="82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0">
    <w:name w:val="Bordered - Accent 5"/>
    <w:basedOn w:val="82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1">
    <w:name w:val="Bordered - Accent 6"/>
    <w:basedOn w:val="82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2">
    <w:name w:val="Hyperlink"/>
    <w:uiPriority w:val="99"/>
    <w:unhideWhenUsed/>
    <w:rPr>
      <w:color w:val="0000FF" w:themeColor="hyperlink"/>
      <w:u w:val="single"/>
    </w:rPr>
  </w:style>
  <w:style w:type="paragraph" w:styleId="803">
    <w:name w:val="footnote text"/>
    <w:basedOn w:val="820"/>
    <w:link w:val="804"/>
    <w:uiPriority w:val="99"/>
    <w:semiHidden/>
    <w:unhideWhenUsed/>
    <w:pPr>
      <w:spacing w:after="40" w:line="240" w:lineRule="auto"/>
    </w:pPr>
    <w:rPr>
      <w:sz w:val="18"/>
    </w:rPr>
  </w:style>
  <w:style w:type="character" w:styleId="804">
    <w:name w:val="Footnote Text Char"/>
    <w:link w:val="803"/>
    <w:uiPriority w:val="99"/>
    <w:rPr>
      <w:sz w:val="18"/>
    </w:rPr>
  </w:style>
  <w:style w:type="character" w:styleId="805">
    <w:name w:val="footnote reference"/>
    <w:uiPriority w:val="99"/>
    <w:unhideWhenUsed/>
    <w:rPr>
      <w:vertAlign w:val="superscript"/>
    </w:rPr>
  </w:style>
  <w:style w:type="paragraph" w:styleId="806">
    <w:name w:val="endnote text"/>
    <w:basedOn w:val="820"/>
    <w:link w:val="807"/>
    <w:uiPriority w:val="99"/>
    <w:semiHidden/>
    <w:unhideWhenUsed/>
    <w:pPr>
      <w:spacing w:after="0" w:line="240" w:lineRule="auto"/>
    </w:pPr>
    <w:rPr>
      <w:sz w:val="20"/>
    </w:rPr>
  </w:style>
  <w:style w:type="character" w:styleId="807">
    <w:name w:val="Endnote Text Char"/>
    <w:link w:val="806"/>
    <w:uiPriority w:val="99"/>
    <w:rPr>
      <w:sz w:val="20"/>
    </w:rPr>
  </w:style>
  <w:style w:type="character" w:styleId="808">
    <w:name w:val="endnote reference"/>
    <w:uiPriority w:val="99"/>
    <w:semiHidden/>
    <w:unhideWhenUsed/>
    <w:rPr>
      <w:vertAlign w:val="superscript"/>
    </w:rPr>
  </w:style>
  <w:style w:type="paragraph" w:styleId="809">
    <w:name w:val="toc 1"/>
    <w:basedOn w:val="820"/>
    <w:next w:val="820"/>
    <w:uiPriority w:val="39"/>
    <w:unhideWhenUsed/>
    <w:pPr>
      <w:ind w:left="0" w:right="0" w:firstLine="0"/>
      <w:spacing w:after="57"/>
    </w:pPr>
  </w:style>
  <w:style w:type="paragraph" w:styleId="810">
    <w:name w:val="toc 2"/>
    <w:basedOn w:val="820"/>
    <w:next w:val="820"/>
    <w:uiPriority w:val="39"/>
    <w:unhideWhenUsed/>
    <w:pPr>
      <w:ind w:left="283" w:right="0" w:firstLine="0"/>
      <w:spacing w:after="57"/>
    </w:pPr>
  </w:style>
  <w:style w:type="paragraph" w:styleId="811">
    <w:name w:val="toc 3"/>
    <w:basedOn w:val="820"/>
    <w:next w:val="820"/>
    <w:uiPriority w:val="39"/>
    <w:unhideWhenUsed/>
    <w:pPr>
      <w:ind w:left="567" w:right="0" w:firstLine="0"/>
      <w:spacing w:after="57"/>
    </w:pPr>
  </w:style>
  <w:style w:type="paragraph" w:styleId="812">
    <w:name w:val="toc 4"/>
    <w:basedOn w:val="820"/>
    <w:next w:val="820"/>
    <w:uiPriority w:val="39"/>
    <w:unhideWhenUsed/>
    <w:pPr>
      <w:ind w:left="850" w:right="0" w:firstLine="0"/>
      <w:spacing w:after="57"/>
    </w:pPr>
  </w:style>
  <w:style w:type="paragraph" w:styleId="813">
    <w:name w:val="toc 5"/>
    <w:basedOn w:val="820"/>
    <w:next w:val="820"/>
    <w:uiPriority w:val="39"/>
    <w:unhideWhenUsed/>
    <w:pPr>
      <w:ind w:left="1134" w:right="0" w:firstLine="0"/>
      <w:spacing w:after="57"/>
    </w:pPr>
  </w:style>
  <w:style w:type="paragraph" w:styleId="814">
    <w:name w:val="toc 6"/>
    <w:basedOn w:val="820"/>
    <w:next w:val="820"/>
    <w:uiPriority w:val="39"/>
    <w:unhideWhenUsed/>
    <w:pPr>
      <w:ind w:left="1417" w:right="0" w:firstLine="0"/>
      <w:spacing w:after="57"/>
    </w:pPr>
  </w:style>
  <w:style w:type="paragraph" w:styleId="815">
    <w:name w:val="toc 7"/>
    <w:basedOn w:val="820"/>
    <w:next w:val="820"/>
    <w:uiPriority w:val="39"/>
    <w:unhideWhenUsed/>
    <w:pPr>
      <w:ind w:left="1701" w:right="0" w:firstLine="0"/>
      <w:spacing w:after="57"/>
    </w:pPr>
  </w:style>
  <w:style w:type="paragraph" w:styleId="816">
    <w:name w:val="toc 8"/>
    <w:basedOn w:val="820"/>
    <w:next w:val="820"/>
    <w:uiPriority w:val="39"/>
    <w:unhideWhenUsed/>
    <w:pPr>
      <w:ind w:left="1984" w:right="0" w:firstLine="0"/>
      <w:spacing w:after="57"/>
    </w:pPr>
  </w:style>
  <w:style w:type="paragraph" w:styleId="817">
    <w:name w:val="toc 9"/>
    <w:basedOn w:val="820"/>
    <w:next w:val="820"/>
    <w:uiPriority w:val="39"/>
    <w:unhideWhenUsed/>
    <w:pPr>
      <w:ind w:left="2268" w:right="0" w:firstLine="0"/>
      <w:spacing w:after="57"/>
    </w:pPr>
  </w:style>
  <w:style w:type="paragraph" w:styleId="818">
    <w:name w:val="TOC Heading"/>
    <w:uiPriority w:val="39"/>
    <w:unhideWhenUsed/>
  </w:style>
  <w:style w:type="paragraph" w:styleId="819">
    <w:name w:val="table of figures"/>
    <w:basedOn w:val="820"/>
    <w:next w:val="820"/>
    <w:uiPriority w:val="99"/>
    <w:unhideWhenUsed/>
    <w:pPr>
      <w:spacing w:after="0" w:afterAutospacing="0"/>
    </w:pPr>
  </w:style>
  <w:style w:type="paragraph" w:styleId="820" w:default="1">
    <w:name w:val="Normal"/>
    <w:qFormat/>
  </w:style>
  <w:style w:type="table" w:styleId="821" w:default="1">
    <w:name w:val="Normal Table"/>
    <w:uiPriority w:val="99"/>
    <w:semiHidden/>
    <w:unhideWhenUsed/>
    <w:tblPr>
      <w:tblInd w:w="0" w:type="dxa"/>
      <w:tblCellMar>
        <w:left w:w="108" w:type="dxa"/>
        <w:top w:w="0" w:type="dxa"/>
        <w:right w:w="108" w:type="dxa"/>
        <w:bottom w:w="0" w:type="dxa"/>
      </w:tblCellMar>
    </w:tblPr>
  </w:style>
  <w:style w:type="numbering" w:styleId="822" w:default="1">
    <w:name w:val="No List"/>
    <w:uiPriority w:val="99"/>
    <w:semiHidden/>
    <w:unhideWhenUsed/>
  </w:style>
  <w:style w:type="paragraph" w:styleId="823">
    <w:name w:val="No Spacing"/>
    <w:basedOn w:val="820"/>
    <w:uiPriority w:val="1"/>
    <w:qFormat/>
    <w:pPr>
      <w:spacing w:after="0" w:line="240" w:lineRule="auto"/>
    </w:pPr>
  </w:style>
  <w:style w:type="paragraph" w:styleId="824">
    <w:name w:val="List Paragraph"/>
    <w:basedOn w:val="820"/>
    <w:uiPriority w:val="34"/>
    <w:qFormat/>
    <w:pPr>
      <w:contextualSpacing/>
      <w:ind w:left="720"/>
    </w:pPr>
  </w:style>
  <w:style w:type="character" w:styleId="82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ONLYOFFICE/7.0.0.132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Anônimo</cp:lastModifiedBy>
  <cp:revision>6</cp:revision>
  <dcterms:created xsi:type="dcterms:W3CDTF">2017-12-12T08:30:00Z</dcterms:created>
  <dcterms:modified xsi:type="dcterms:W3CDTF">2022-02-14T18:48:07Z</dcterms:modified>
</cp:coreProperties>
</file>